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Theme="minorEastAsia" w:hAnsi="Times New Roman"/>
          <w:b/>
          <w:bCs/>
          <w:kern w:val="0"/>
          <w:sz w:val="32"/>
          <w:szCs w:val="32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中国</w:t>
      </w:r>
      <w:proofErr w:type="gramStart"/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图象</w:t>
      </w:r>
      <w:proofErr w:type="gramEnd"/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图形学学会第</w:t>
      </w:r>
      <w:r w:rsidR="00A161F4"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九</w:t>
      </w: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届立体图</w:t>
      </w:r>
      <w:r w:rsidR="00BD2E92"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像</w:t>
      </w: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技术学术</w:t>
      </w:r>
      <w:r w:rsidR="008E4D64"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会议</w:t>
      </w:r>
    </w:p>
    <w:p w:rsidR="0029180D" w:rsidRPr="00F74C55" w:rsidRDefault="0029180D" w:rsidP="00CA4D5A">
      <w:pPr>
        <w:spacing w:line="440" w:lineRule="exact"/>
        <w:jc w:val="center"/>
        <w:rPr>
          <w:rFonts w:ascii="Times New Roman" w:eastAsiaTheme="minorEastAsia" w:hAnsi="Times New Roman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 xml:space="preserve">The </w:t>
      </w:r>
      <w:r w:rsidR="00A161F4"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9</w:t>
      </w: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th Symposium on 3D Images (S3DI 201</w:t>
      </w:r>
      <w:r w:rsidR="00A161F4"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8</w:t>
      </w:r>
      <w:r w:rsidRPr="00F74C55">
        <w:rPr>
          <w:rFonts w:ascii="Times New Roman" w:eastAsiaTheme="minorEastAsia" w:hAnsi="Times New Roman"/>
          <w:b/>
          <w:bCs/>
          <w:kern w:val="0"/>
          <w:sz w:val="32"/>
          <w:szCs w:val="32"/>
        </w:rPr>
        <w:t>)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center"/>
        <w:rPr>
          <w:rFonts w:ascii="Times New Roman" w:eastAsiaTheme="minorEastAsia" w:hAnsi="Times New Roman"/>
          <w:b/>
          <w:bCs/>
          <w:kern w:val="0"/>
          <w:sz w:val="27"/>
          <w:szCs w:val="27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7"/>
          <w:szCs w:val="27"/>
        </w:rPr>
        <w:t>征文第一轮通知</w:t>
      </w:r>
    </w:p>
    <w:p w:rsidR="00BD2E92" w:rsidRPr="00F74C55" w:rsidRDefault="00BD2E92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为了更好地推进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三维成像与显示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技术研发及其产业在我国快速发展，由中国</w:t>
      </w:r>
      <w:proofErr w:type="gramStart"/>
      <w:r w:rsidRPr="00F74C55">
        <w:rPr>
          <w:rFonts w:ascii="Times New Roman" w:eastAsiaTheme="minorEastAsia" w:hAnsi="Times New Roman"/>
          <w:kern w:val="0"/>
          <w:sz w:val="24"/>
          <w:szCs w:val="24"/>
        </w:rPr>
        <w:t>图象</w:t>
      </w:r>
      <w:proofErr w:type="gramEnd"/>
      <w:r w:rsidRPr="00F74C55">
        <w:rPr>
          <w:rFonts w:ascii="Times New Roman" w:eastAsiaTheme="minorEastAsia" w:hAnsi="Times New Roman"/>
          <w:kern w:val="0"/>
          <w:sz w:val="24"/>
          <w:szCs w:val="24"/>
        </w:rPr>
        <w:t>图形学学会主办、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>三维成像与显示专业委员会</w:t>
      </w:r>
      <w:r w:rsidR="00CB22E6">
        <w:rPr>
          <w:rFonts w:ascii="Times New Roman" w:eastAsiaTheme="minorEastAsia" w:hAnsi="Times New Roman" w:hint="eastAsia"/>
          <w:kern w:val="0"/>
          <w:sz w:val="24"/>
          <w:szCs w:val="24"/>
        </w:rPr>
        <w:t>和</w:t>
      </w:r>
      <w:r w:rsidR="00CB22E6" w:rsidRPr="00CB22E6">
        <w:rPr>
          <w:rFonts w:ascii="Times New Roman" w:eastAsia="宋体" w:hAnsi="Times New Roman"/>
          <w:kern w:val="0"/>
          <w:sz w:val="24"/>
          <w:szCs w:val="24"/>
        </w:rPr>
        <w:t>伊犁师范学院</w:t>
      </w:r>
      <w:r w:rsidR="00CB22E6">
        <w:rPr>
          <w:rFonts w:ascii="Times New Roman" w:eastAsia="宋体" w:hAnsi="Times New Roman" w:hint="eastAsia"/>
          <w:kern w:val="0"/>
          <w:sz w:val="24"/>
          <w:szCs w:val="24"/>
        </w:rPr>
        <w:t>联合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>承办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的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“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中国</w:t>
      </w:r>
      <w:proofErr w:type="gramStart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图象</w:t>
      </w:r>
      <w:proofErr w:type="gramEnd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图形学学会第</w:t>
      </w:r>
      <w:r w:rsidR="00A161F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九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届立体图</w:t>
      </w:r>
      <w:r w:rsidR="00BD2E92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像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技术学术</w:t>
      </w:r>
      <w:r w:rsidR="008E4D6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会议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”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，将于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201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年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月在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新疆伊</w:t>
      </w:r>
      <w:r w:rsidR="008E4D64" w:rsidRPr="00F74C55">
        <w:rPr>
          <w:rFonts w:ascii="Times New Roman" w:eastAsiaTheme="minorEastAsia" w:hAnsi="Times New Roman"/>
          <w:kern w:val="0"/>
          <w:sz w:val="24"/>
          <w:szCs w:val="24"/>
        </w:rPr>
        <w:t>宁市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召开。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近年来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技术、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VR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技术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>和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其他新型显示技术等取得了长足的进步，涌现出一批新的理论研究成果和新的技术人才，全球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三维成像与显示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的理论研究、技术研发和商业应用发展迎来了新的热潮。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本届会议将带来富有市场价值和前瞻性的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三维成像与显示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技术发展趋势的学术报告，并提供一个更广阔、畅所欲言、高质量的交流平台，欢迎广大与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技术研究、应用与市场推广工作相关的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专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>家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学者、研究人员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与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企业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踊跃投稿，并参加本次会议。</w:t>
      </w:r>
    </w:p>
    <w:p w:rsidR="00ED21C3" w:rsidRPr="00F74C55" w:rsidRDefault="00ED21C3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:rsidR="00137520" w:rsidRPr="00F74C55" w:rsidRDefault="0029180D" w:rsidP="00841577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主办单位：中国</w:t>
      </w:r>
      <w:proofErr w:type="gramStart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图象</w:t>
      </w:r>
      <w:proofErr w:type="gramEnd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图形学学会</w:t>
      </w:r>
    </w:p>
    <w:p w:rsidR="0029180D" w:rsidRPr="00F74C55" w:rsidRDefault="00137520" w:rsidP="00841577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承办单位：中国</w:t>
      </w:r>
      <w:proofErr w:type="gramStart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图象</w:t>
      </w:r>
      <w:proofErr w:type="gramEnd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图形学学会三维成像与显示</w:t>
      </w:r>
      <w:r w:rsidR="0029180D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专业委员会</w:t>
      </w:r>
    </w:p>
    <w:p w:rsidR="0029180D" w:rsidRPr="00F74C55" w:rsidRDefault="00A161F4" w:rsidP="00F54CB2">
      <w:pPr>
        <w:autoSpaceDE w:val="0"/>
        <w:autoSpaceDN w:val="0"/>
        <w:adjustRightInd w:val="0"/>
        <w:spacing w:line="360" w:lineRule="auto"/>
        <w:ind w:firstLineChars="500" w:firstLine="1205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bookmarkStart w:id="0" w:name="_GoBack"/>
      <w:bookmarkEnd w:id="0"/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伊犁师范学院</w:t>
      </w:r>
    </w:p>
    <w:p w:rsidR="0029180D" w:rsidRPr="00F74C55" w:rsidRDefault="0029180D" w:rsidP="00841577">
      <w:pPr>
        <w:spacing w:line="360" w:lineRule="auto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会议时间：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201</w:t>
      </w:r>
      <w:r w:rsidR="00A161F4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年</w:t>
      </w:r>
      <w:r w:rsidR="00A161F4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月</w:t>
      </w:r>
      <w:r w:rsidR="008E4D6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15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-</w:t>
      </w:r>
      <w:r w:rsidR="008E4D6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18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日</w:t>
      </w:r>
    </w:p>
    <w:p w:rsidR="0029180D" w:rsidRPr="00F74C55" w:rsidRDefault="0029180D" w:rsidP="00841577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会议地点：</w:t>
      </w:r>
      <w:r w:rsidR="00A161F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新疆伊</w:t>
      </w:r>
      <w:r w:rsidR="008E4D64"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宁市伊犁师范学院</w:t>
      </w:r>
    </w:p>
    <w:p w:rsidR="00ED21C3" w:rsidRPr="00F74C55" w:rsidRDefault="00ED21C3" w:rsidP="00841577">
      <w:pPr>
        <w:autoSpaceDE w:val="0"/>
        <w:autoSpaceDN w:val="0"/>
        <w:adjustRightInd w:val="0"/>
        <w:spacing w:line="36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一、征文范围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（</w:t>
      </w: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包含但不限于）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1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．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图像显示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辅助式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显示（偏振光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显示、快门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、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LED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大屏幕显示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）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裸眼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显示（光栅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显示、柱面镜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显示、集成成像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显示、体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显示、</w:t>
      </w:r>
      <w:proofErr w:type="gramStart"/>
      <w:r w:rsidRPr="00F74C55">
        <w:rPr>
          <w:rFonts w:ascii="Times New Roman" w:eastAsiaTheme="minorEastAsia" w:hAnsi="Times New Roman"/>
          <w:kern w:val="0"/>
          <w:sz w:val="24"/>
          <w:szCs w:val="24"/>
        </w:rPr>
        <w:t>光场</w:t>
      </w:r>
      <w:proofErr w:type="gramEnd"/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</w:t>
      </w:r>
      <w:r w:rsidR="00A161F4" w:rsidRPr="00F74C55">
        <w:rPr>
          <w:rFonts w:ascii="Times New Roman" w:eastAsiaTheme="minorEastAsia" w:hAnsi="Times New Roman"/>
          <w:kern w:val="0"/>
          <w:sz w:val="24"/>
          <w:szCs w:val="24"/>
        </w:rPr>
        <w:t>）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2.  VR/AR/MR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技术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VR/AR/MR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设备、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VR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摄像技术、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VR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内容生成技术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3.  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图像获取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立体内容生成（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建模、图像渲染、虚实景混合成像等）、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2D/3D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转换技术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三维成像技术（激光成像、结构光成像、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拍摄技术等）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4.  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图像信息处理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图像编码、压缩与解压技术、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图像的传输技术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5.  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测量和标准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显示器性能表征与测量、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标准相关技术、立体电影院相关技术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6.  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图像技术的研究与应用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200" w:left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lastRenderedPageBreak/>
        <w:t>航空航天科学研究、工业制造、军事工业、仿真培训、医学诊疗、刑侦鉴定、广告传媒、文化教育、虚拟现实、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游戏和其他行业的应用等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7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．激光全息三维成像技术的研发与应用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．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成像技术标准的研究与制定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 xml:space="preserve">9.  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其他新型显示技术（如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OLED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显示技术、量子点显示技术、电子纸显示技术等）</w:t>
      </w:r>
    </w:p>
    <w:p w:rsidR="0029180D" w:rsidRPr="00F74C55" w:rsidRDefault="0029180D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10.  3D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打印技术</w:t>
      </w:r>
    </w:p>
    <w:p w:rsidR="00ED21C3" w:rsidRPr="00F74C55" w:rsidRDefault="00ED21C3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</w:p>
    <w:p w:rsidR="0029180D" w:rsidRPr="00F74C55" w:rsidRDefault="0029180D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二、征文要求</w:t>
      </w:r>
    </w:p>
    <w:p w:rsidR="0029180D" w:rsidRPr="00F74C55" w:rsidRDefault="0029180D" w:rsidP="007B550B">
      <w:pPr>
        <w:autoSpaceDE w:val="0"/>
        <w:autoSpaceDN w:val="0"/>
        <w:adjustRightInd w:val="0"/>
        <w:spacing w:line="440" w:lineRule="exact"/>
        <w:ind w:left="283" w:hangingChars="118" w:hanging="283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1.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论文必须未</w:t>
      </w:r>
      <w:r w:rsidR="0051422D" w:rsidRPr="00F74C55">
        <w:rPr>
          <w:rFonts w:ascii="Times New Roman" w:eastAsiaTheme="minorEastAsia" w:hAnsi="Times New Roman"/>
          <w:kern w:val="0"/>
          <w:sz w:val="24"/>
          <w:szCs w:val="24"/>
        </w:rPr>
        <w:t>在国内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公开发表过，会议接受的论文将全部收录</w:t>
      </w:r>
      <w:r w:rsidR="007B550B" w:rsidRPr="00F74C55">
        <w:rPr>
          <w:rFonts w:ascii="Times New Roman" w:eastAsiaTheme="minorEastAsia" w:hAnsi="Times New Roman"/>
          <w:kern w:val="0"/>
          <w:sz w:val="24"/>
          <w:szCs w:val="24"/>
        </w:rPr>
        <w:t>到会议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论文集</w:t>
      </w:r>
      <w:r w:rsidR="007B550B" w:rsidRPr="00F74C55">
        <w:rPr>
          <w:rFonts w:ascii="Times New Roman" w:eastAsiaTheme="minorEastAsia" w:hAnsi="Times New Roman"/>
          <w:kern w:val="0"/>
          <w:sz w:val="24"/>
          <w:szCs w:val="24"/>
        </w:rPr>
        <w:t>（不公开发表）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。</w:t>
      </w:r>
      <w:r w:rsidR="007B550B" w:rsidRPr="00F74C55">
        <w:rPr>
          <w:rFonts w:ascii="Times New Roman" w:eastAsiaTheme="minorEastAsia" w:hAnsi="Times New Roman"/>
          <w:kern w:val="0"/>
          <w:sz w:val="24"/>
          <w:szCs w:val="24"/>
        </w:rPr>
        <w:t>对优秀论文，征得作者同意，将推荐到核心期刊发表。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="314" w:hangingChars="131" w:hanging="314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2.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论文请用中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(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英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)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文撰写，国内作者应同时提交摘要、关键字、作者简介等。全文包括图表等一般不超过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4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页，由组委会特邀的报告一般不超过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6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页。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Chars="148" w:left="311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论文格式请参考会议网站上论文模板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。</w:t>
      </w:r>
    </w:p>
    <w:p w:rsidR="0029180D" w:rsidRPr="00F74C55" w:rsidRDefault="0029180D" w:rsidP="00A161F4">
      <w:pPr>
        <w:autoSpaceDE w:val="0"/>
        <w:autoSpaceDN w:val="0"/>
        <w:adjustRightInd w:val="0"/>
        <w:spacing w:line="440" w:lineRule="exact"/>
        <w:ind w:left="420" w:hangingChars="175" w:hanging="42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3.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全文电子投稿（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WORD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和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PDF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文件格式），邮件标题请注明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“S3DI 201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投稿论文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”</w:t>
      </w:r>
      <w:r w:rsidR="00CB1A93" w:rsidRPr="00F74C55">
        <w:rPr>
          <w:rFonts w:ascii="Times New Roman" w:eastAsiaTheme="minorEastAsia" w:hAnsi="Times New Roman"/>
          <w:kern w:val="0"/>
          <w:sz w:val="24"/>
          <w:szCs w:val="24"/>
        </w:rPr>
        <w:t>。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请同时发送至</w:t>
      </w:r>
      <w:r w:rsidR="00CB1A93" w:rsidRPr="00F74C55">
        <w:rPr>
          <w:rFonts w:ascii="Times New Roman" w:eastAsiaTheme="minorEastAsia" w:hAnsi="Times New Roman"/>
          <w:kern w:val="0"/>
          <w:sz w:val="24"/>
          <w:szCs w:val="24"/>
        </w:rPr>
        <w:t>邮箱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</w:p>
    <w:p w:rsidR="0029180D" w:rsidRDefault="00CB1A93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sz w:val="24"/>
          <w:szCs w:val="24"/>
        </w:rPr>
        <w:t>csig3d@163.com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和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 </w:t>
      </w:r>
      <w:hyperlink r:id="rId8" w:history="1">
        <w:r w:rsidR="007A5392" w:rsidRPr="00997F09">
          <w:rPr>
            <w:rStyle w:val="a5"/>
            <w:rFonts w:ascii="Times New Roman" w:eastAsiaTheme="minorEastAsia" w:hAnsi="Times New Roman" w:hint="eastAsia"/>
            <w:kern w:val="0"/>
            <w:sz w:val="24"/>
            <w:szCs w:val="24"/>
          </w:rPr>
          <w:t>1228518435@qq.com</w:t>
        </w:r>
      </w:hyperlink>
    </w:p>
    <w:p w:rsidR="007A5392" w:rsidRPr="00F74C55" w:rsidRDefault="007A5392" w:rsidP="00A161F4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三、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重要日期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1.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征文截止日期：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 201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年</w:t>
      </w:r>
      <w:r w:rsidR="0051422D" w:rsidRPr="00F74C55">
        <w:rPr>
          <w:rFonts w:ascii="Times New Roman" w:eastAsiaTheme="minorEastAsia" w:hAnsi="Times New Roman"/>
          <w:kern w:val="0"/>
          <w:sz w:val="24"/>
          <w:szCs w:val="24"/>
        </w:rPr>
        <w:t>6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月</w:t>
      </w:r>
      <w:r w:rsidR="00365010" w:rsidRPr="00F74C55">
        <w:rPr>
          <w:rFonts w:ascii="Times New Roman" w:eastAsiaTheme="minorEastAsia" w:hAnsi="Times New Roman"/>
          <w:kern w:val="0"/>
          <w:sz w:val="24"/>
          <w:szCs w:val="24"/>
        </w:rPr>
        <w:t>1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日</w:t>
      </w:r>
    </w:p>
    <w:p w:rsidR="0029180D" w:rsidRPr="00F74C55" w:rsidRDefault="0029180D" w:rsidP="00CA4D5A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2.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录用通知日期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:  201</w:t>
      </w:r>
      <w:r w:rsidR="005A70F1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年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7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月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2</w:t>
      </w:r>
      <w:r w:rsidR="0051422D" w:rsidRPr="00F74C55">
        <w:rPr>
          <w:rFonts w:ascii="Times New Roman" w:eastAsiaTheme="minorEastAsia" w:hAnsi="Times New Roman"/>
          <w:kern w:val="0"/>
          <w:sz w:val="24"/>
          <w:szCs w:val="24"/>
        </w:rPr>
        <w:t>0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日</w:t>
      </w:r>
    </w:p>
    <w:p w:rsidR="0029180D" w:rsidRPr="00F74C55" w:rsidRDefault="0029180D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3.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论文终稿提交日期：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201</w:t>
      </w:r>
      <w:r w:rsidR="005A70F1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年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8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月</w:t>
      </w:r>
      <w:r w:rsidR="00075C61" w:rsidRPr="00F74C55">
        <w:rPr>
          <w:rFonts w:ascii="Times New Roman" w:eastAsiaTheme="minorEastAsia" w:hAnsi="Times New Roman"/>
          <w:kern w:val="0"/>
          <w:sz w:val="24"/>
          <w:szCs w:val="24"/>
        </w:rPr>
        <w:t>1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日</w:t>
      </w:r>
    </w:p>
    <w:p w:rsidR="00ED21C3" w:rsidRPr="00F74C55" w:rsidRDefault="00ED21C3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</w:p>
    <w:p w:rsidR="0029180D" w:rsidRPr="00F74C55" w:rsidRDefault="0029180D" w:rsidP="00841577">
      <w:pPr>
        <w:autoSpaceDE w:val="0"/>
        <w:autoSpaceDN w:val="0"/>
        <w:adjustRightInd w:val="0"/>
        <w:spacing w:line="480" w:lineRule="auto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四、会议及联系信息</w:t>
      </w:r>
    </w:p>
    <w:p w:rsidR="0029180D" w:rsidRPr="00F74C55" w:rsidRDefault="0029180D" w:rsidP="00A161F4">
      <w:pPr>
        <w:autoSpaceDE w:val="0"/>
        <w:autoSpaceDN w:val="0"/>
        <w:adjustRightInd w:val="0"/>
        <w:spacing w:line="480" w:lineRule="auto"/>
        <w:ind w:firstLineChars="100" w:firstLine="241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bCs/>
          <w:kern w:val="0"/>
          <w:sz w:val="24"/>
          <w:szCs w:val="24"/>
        </w:rPr>
        <w:t>会议和征文等详细信息，请参见会议网址。</w:t>
      </w:r>
    </w:p>
    <w:p w:rsidR="0029180D" w:rsidRPr="00F74C55" w:rsidRDefault="0029180D" w:rsidP="00841577">
      <w:pPr>
        <w:widowControl/>
        <w:jc w:val="left"/>
        <w:rPr>
          <w:rFonts w:ascii="Times New Roman" w:eastAsiaTheme="minorEastAsia" w:hAnsi="Times New Roman"/>
          <w:sz w:val="24"/>
          <w:szCs w:val="24"/>
        </w:rPr>
      </w:pPr>
      <w:bookmarkStart w:id="1" w:name="OLE_LINK6"/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1.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会议网址</w:t>
      </w:r>
      <w:r w:rsidR="003A42BA"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Pr="00F74C55">
        <w:rPr>
          <w:rFonts w:ascii="Times New Roman" w:eastAsiaTheme="minorEastAsia" w:hAnsi="Times New Roman"/>
          <w:sz w:val="24"/>
          <w:szCs w:val="24"/>
        </w:rPr>
        <w:t> </w:t>
      </w:r>
      <w:bookmarkStart w:id="2" w:name="OLE_LINK1"/>
      <w:bookmarkStart w:id="3" w:name="OLE_LINK2"/>
      <w:bookmarkStart w:id="4" w:name="OLE_LINK9"/>
      <w:r w:rsidR="002620C4" w:rsidRPr="00F74C55">
        <w:rPr>
          <w:rFonts w:ascii="Times New Roman" w:eastAsiaTheme="minorEastAsia" w:hAnsi="Times New Roman"/>
          <w:sz w:val="24"/>
          <w:szCs w:val="24"/>
        </w:rPr>
        <w:fldChar w:fldCharType="begin"/>
      </w:r>
      <w:r w:rsidRPr="00F74C55">
        <w:rPr>
          <w:rFonts w:ascii="Times New Roman" w:eastAsiaTheme="minorEastAsia" w:hAnsi="Times New Roman"/>
          <w:sz w:val="24"/>
          <w:szCs w:val="24"/>
        </w:rPr>
        <w:instrText xml:space="preserve"> HYPERLINK "http://www.ccdl.com.cn/a/symposium" </w:instrText>
      </w:r>
      <w:r w:rsidR="002620C4" w:rsidRPr="00F74C55">
        <w:rPr>
          <w:rFonts w:ascii="Times New Roman" w:eastAsiaTheme="minorEastAsia" w:hAnsi="Times New Roman"/>
          <w:sz w:val="24"/>
          <w:szCs w:val="24"/>
        </w:rPr>
        <w:fldChar w:fldCharType="separate"/>
      </w:r>
      <w:r w:rsidRPr="00F74C55">
        <w:rPr>
          <w:rFonts w:ascii="Times New Roman" w:eastAsiaTheme="minorEastAsia" w:hAnsi="Times New Roman"/>
          <w:sz w:val="24"/>
          <w:szCs w:val="24"/>
        </w:rPr>
        <w:t>http://</w:t>
      </w:r>
      <w:bookmarkEnd w:id="2"/>
      <w:bookmarkEnd w:id="3"/>
      <w:bookmarkEnd w:id="4"/>
      <w:r w:rsidR="002620C4" w:rsidRPr="00F74C55">
        <w:rPr>
          <w:rFonts w:ascii="Times New Roman" w:eastAsiaTheme="minorEastAsia" w:hAnsi="Times New Roman"/>
          <w:sz w:val="24"/>
          <w:szCs w:val="24"/>
        </w:rPr>
        <w:fldChar w:fldCharType="end"/>
      </w:r>
      <w:r w:rsidR="008E4D64" w:rsidRPr="00F74C55">
        <w:rPr>
          <w:rFonts w:ascii="Times New Roman" w:eastAsiaTheme="minorEastAsia" w:hAnsi="Times New Roman"/>
          <w:sz w:val="24"/>
          <w:szCs w:val="24"/>
        </w:rPr>
        <w:t>csig3d.org.cn</w:t>
      </w:r>
    </w:p>
    <w:p w:rsidR="0029180D" w:rsidRPr="00F74C55" w:rsidRDefault="0029180D" w:rsidP="00403EAE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2.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联系人：</w:t>
      </w:r>
    </w:p>
    <w:bookmarkEnd w:id="1"/>
    <w:p w:rsidR="0029180D" w:rsidRPr="00F74C55" w:rsidRDefault="0051422D" w:rsidP="003A42B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李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  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晨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Email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="00137520" w:rsidRPr="00F74C55">
        <w:rPr>
          <w:rFonts w:ascii="Times New Roman" w:eastAsiaTheme="minorEastAsia" w:hAnsi="Times New Roman"/>
          <w:sz w:val="24"/>
          <w:szCs w:val="24"/>
        </w:rPr>
        <w:t>csig3d@163.com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    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ab/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13851780988</w:t>
      </w:r>
    </w:p>
    <w:p w:rsidR="0029180D" w:rsidRPr="00F74C55" w:rsidRDefault="0051422D" w:rsidP="003A42B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Theme="minorEastAsia" w:hAnsi="Times New Roman"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kern w:val="0"/>
          <w:sz w:val="24"/>
          <w:szCs w:val="24"/>
        </w:rPr>
        <w:t>苏金善：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Email</w:t>
      </w:r>
      <w:r w:rsidR="0029180D"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 xml:space="preserve">1228518435@qq.com  </w:t>
      </w:r>
      <w:r w:rsidR="00137520" w:rsidRPr="00F74C55">
        <w:rPr>
          <w:rFonts w:ascii="Times New Roman" w:eastAsiaTheme="minorEastAsia" w:hAnsi="Times New Roman"/>
          <w:kern w:val="0"/>
          <w:sz w:val="24"/>
          <w:szCs w:val="24"/>
        </w:rPr>
        <w:tab/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18609990286</w:t>
      </w:r>
    </w:p>
    <w:p w:rsidR="008E4D64" w:rsidRPr="00F74C55" w:rsidRDefault="008E4D64" w:rsidP="003A42BA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F74C55">
        <w:rPr>
          <w:rFonts w:ascii="Times New Roman" w:eastAsiaTheme="minorEastAsia" w:hAnsi="Times New Roman"/>
          <w:kern w:val="0"/>
          <w:sz w:val="24"/>
          <w:szCs w:val="24"/>
        </w:rPr>
        <w:t>郜</w:t>
      </w:r>
      <w:proofErr w:type="gramEnd"/>
      <w:r w:rsidRPr="00F74C55">
        <w:rPr>
          <w:rFonts w:ascii="Times New Roman" w:eastAsiaTheme="minorEastAsia" w:hAnsi="Times New Roman"/>
          <w:kern w:val="0"/>
          <w:sz w:val="24"/>
          <w:szCs w:val="24"/>
        </w:rPr>
        <w:t>参观：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Email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：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>bjcggao@qq.com</w:t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ab/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ab/>
      </w:r>
      <w:r w:rsidRPr="00F74C55">
        <w:rPr>
          <w:rFonts w:ascii="Times New Roman" w:eastAsiaTheme="minorEastAsia" w:hAnsi="Times New Roman"/>
          <w:kern w:val="0"/>
          <w:sz w:val="24"/>
          <w:szCs w:val="24"/>
        </w:rPr>
        <w:tab/>
        <w:t>15981734844</w:t>
      </w:r>
    </w:p>
    <w:p w:rsidR="008E4D64" w:rsidRPr="00F74C55" w:rsidRDefault="008E4D64" w:rsidP="00841577">
      <w:pPr>
        <w:autoSpaceDE w:val="0"/>
        <w:autoSpaceDN w:val="0"/>
        <w:adjustRightInd w:val="0"/>
        <w:spacing w:line="440" w:lineRule="exact"/>
        <w:jc w:val="right"/>
        <w:rPr>
          <w:rFonts w:ascii="Times New Roman" w:eastAsiaTheme="minorEastAsia" w:hAnsi="Times New Roman"/>
          <w:sz w:val="24"/>
          <w:szCs w:val="24"/>
        </w:rPr>
      </w:pPr>
    </w:p>
    <w:p w:rsidR="008E4D64" w:rsidRPr="00F74C55" w:rsidRDefault="008E4D64" w:rsidP="008E4D64">
      <w:pPr>
        <w:autoSpaceDE w:val="0"/>
        <w:autoSpaceDN w:val="0"/>
        <w:adjustRightInd w:val="0"/>
        <w:spacing w:line="440" w:lineRule="exact"/>
        <w:jc w:val="lef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中国</w:t>
      </w:r>
      <w:proofErr w:type="gramStart"/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图象</w:t>
      </w:r>
      <w:proofErr w:type="gramEnd"/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图形学学会</w:t>
      </w:r>
    </w:p>
    <w:p w:rsidR="0029180D" w:rsidRPr="00F74C55" w:rsidRDefault="00075C61" w:rsidP="00EC0551">
      <w:pPr>
        <w:autoSpaceDE w:val="0"/>
        <w:autoSpaceDN w:val="0"/>
        <w:adjustRightInd w:val="0"/>
        <w:spacing w:line="440" w:lineRule="exact"/>
        <w:ind w:right="482"/>
        <w:jc w:val="right"/>
        <w:rPr>
          <w:rFonts w:ascii="Times New Roman" w:eastAsiaTheme="minorEastAsia" w:hAnsi="Times New Roman"/>
          <w:b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lastRenderedPageBreak/>
        <w:t>三维成像与显示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专业委员会</w:t>
      </w:r>
    </w:p>
    <w:p w:rsidR="0029180D" w:rsidRPr="00F74C55" w:rsidRDefault="008E4D64" w:rsidP="00403EAE">
      <w:pPr>
        <w:autoSpaceDE w:val="0"/>
        <w:autoSpaceDN w:val="0"/>
        <w:adjustRightInd w:val="0"/>
        <w:spacing w:line="440" w:lineRule="exact"/>
        <w:ind w:left="5880" w:firstLine="420"/>
        <w:jc w:val="left"/>
        <w:rPr>
          <w:rFonts w:ascii="Times New Roman" w:eastAsiaTheme="minorEastAsia" w:hAnsi="Times New Roman"/>
          <w:b/>
          <w:bCs/>
          <w:kern w:val="0"/>
          <w:sz w:val="24"/>
          <w:szCs w:val="24"/>
        </w:rPr>
      </w:pP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 xml:space="preserve">     </w:t>
      </w:r>
      <w:r w:rsidR="00A76BD2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 xml:space="preserve"> 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201</w:t>
      </w:r>
      <w:r w:rsidR="005A70F1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7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年</w:t>
      </w:r>
      <w:r w:rsidR="00075C61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1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2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月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1</w:t>
      </w:r>
      <w:r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8</w:t>
      </w:r>
      <w:r w:rsidR="0029180D" w:rsidRPr="00F74C55">
        <w:rPr>
          <w:rFonts w:ascii="Times New Roman" w:eastAsiaTheme="minorEastAsia" w:hAnsi="Times New Roman"/>
          <w:b/>
          <w:kern w:val="0"/>
          <w:sz w:val="24"/>
          <w:szCs w:val="24"/>
        </w:rPr>
        <w:t>日</w:t>
      </w:r>
    </w:p>
    <w:sectPr w:rsidR="0029180D" w:rsidRPr="00F74C55" w:rsidSect="00841577">
      <w:pgSz w:w="11906" w:h="16838"/>
      <w:pgMar w:top="851" w:right="1077" w:bottom="85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0D" w:rsidRDefault="0029180D" w:rsidP="00CA4D5A">
      <w:r>
        <w:separator/>
      </w:r>
    </w:p>
  </w:endnote>
  <w:endnote w:type="continuationSeparator" w:id="0">
    <w:p w:rsidR="0029180D" w:rsidRDefault="0029180D" w:rsidP="00CA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0D" w:rsidRDefault="0029180D" w:rsidP="00CA4D5A">
      <w:r>
        <w:separator/>
      </w:r>
    </w:p>
  </w:footnote>
  <w:footnote w:type="continuationSeparator" w:id="0">
    <w:p w:rsidR="0029180D" w:rsidRDefault="0029180D" w:rsidP="00CA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05F56"/>
    <w:multiLevelType w:val="hybridMultilevel"/>
    <w:tmpl w:val="A6ACBF46"/>
    <w:lvl w:ilvl="0" w:tplc="1E96CC1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C87458"/>
    <w:multiLevelType w:val="hybridMultilevel"/>
    <w:tmpl w:val="6D607B4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46C"/>
    <w:rsid w:val="000750C9"/>
    <w:rsid w:val="00075C61"/>
    <w:rsid w:val="00137520"/>
    <w:rsid w:val="001A7951"/>
    <w:rsid w:val="001F6849"/>
    <w:rsid w:val="002071E8"/>
    <w:rsid w:val="002478D3"/>
    <w:rsid w:val="002620C4"/>
    <w:rsid w:val="0029180D"/>
    <w:rsid w:val="00333E4F"/>
    <w:rsid w:val="0034495E"/>
    <w:rsid w:val="00365010"/>
    <w:rsid w:val="003A42BA"/>
    <w:rsid w:val="003C136A"/>
    <w:rsid w:val="00403EAE"/>
    <w:rsid w:val="004102A6"/>
    <w:rsid w:val="00497EFD"/>
    <w:rsid w:val="00501030"/>
    <w:rsid w:val="0051422D"/>
    <w:rsid w:val="005348F5"/>
    <w:rsid w:val="00577D92"/>
    <w:rsid w:val="005A5A2F"/>
    <w:rsid w:val="005A70F1"/>
    <w:rsid w:val="005F3C62"/>
    <w:rsid w:val="00606F57"/>
    <w:rsid w:val="00621626"/>
    <w:rsid w:val="00640432"/>
    <w:rsid w:val="0071483C"/>
    <w:rsid w:val="007A5392"/>
    <w:rsid w:val="007B312D"/>
    <w:rsid w:val="007B550B"/>
    <w:rsid w:val="00841577"/>
    <w:rsid w:val="00847A0B"/>
    <w:rsid w:val="008E4D64"/>
    <w:rsid w:val="00A161F4"/>
    <w:rsid w:val="00A33E6E"/>
    <w:rsid w:val="00A76BD2"/>
    <w:rsid w:val="00AF546C"/>
    <w:rsid w:val="00B332C3"/>
    <w:rsid w:val="00B66D9C"/>
    <w:rsid w:val="00B90EC0"/>
    <w:rsid w:val="00BD2E92"/>
    <w:rsid w:val="00C10F80"/>
    <w:rsid w:val="00CA4D5A"/>
    <w:rsid w:val="00CB1A93"/>
    <w:rsid w:val="00CB22E6"/>
    <w:rsid w:val="00D23EE8"/>
    <w:rsid w:val="00D67E81"/>
    <w:rsid w:val="00E72224"/>
    <w:rsid w:val="00E90BD5"/>
    <w:rsid w:val="00EC0551"/>
    <w:rsid w:val="00EC26BC"/>
    <w:rsid w:val="00ED21C3"/>
    <w:rsid w:val="00F04D68"/>
    <w:rsid w:val="00F54CB2"/>
    <w:rsid w:val="00F74C55"/>
    <w:rsid w:val="00FB69AE"/>
    <w:rsid w:val="00FE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4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A4D5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A4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A4D5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CA4D5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41577"/>
    <w:pPr>
      <w:ind w:firstLineChars="200" w:firstLine="420"/>
    </w:pPr>
  </w:style>
  <w:style w:type="character" w:styleId="a7">
    <w:name w:val="Strong"/>
    <w:basedOn w:val="a0"/>
    <w:uiPriority w:val="99"/>
    <w:qFormat/>
    <w:rsid w:val="00841577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rsid w:val="0034495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locked/>
    <w:rsid w:val="0034495E"/>
    <w:rPr>
      <w:rFonts w:cs="Times New Roman"/>
      <w:sz w:val="18"/>
      <w:szCs w:val="18"/>
    </w:rPr>
  </w:style>
  <w:style w:type="character" w:customStyle="1" w:styleId="Mention">
    <w:name w:val="Mention"/>
    <w:basedOn w:val="a0"/>
    <w:uiPriority w:val="99"/>
    <w:semiHidden/>
    <w:rsid w:val="003C136A"/>
    <w:rPr>
      <w:rFonts w:cs="Times New Roman"/>
      <w:color w:val="2B579A"/>
      <w:shd w:val="clear" w:color="auto" w:fill="E6E6E6"/>
    </w:rPr>
  </w:style>
  <w:style w:type="character" w:styleId="a9">
    <w:name w:val="FollowedHyperlink"/>
    <w:basedOn w:val="a0"/>
    <w:uiPriority w:val="99"/>
    <w:rsid w:val="0062162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368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367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68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28518435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中国图象图形学学会第八届立体图象技术学术研讨会</dc:title>
  <dc:creator>chao_li</dc:creator>
  <cp:lastModifiedBy>微软用户</cp:lastModifiedBy>
  <cp:revision>12</cp:revision>
  <cp:lastPrinted>2017-02-04T03:46:00Z</cp:lastPrinted>
  <dcterms:created xsi:type="dcterms:W3CDTF">2017-12-15T08:50:00Z</dcterms:created>
  <dcterms:modified xsi:type="dcterms:W3CDTF">2018-01-12T13:40:00Z</dcterms:modified>
</cp:coreProperties>
</file>